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F385" w14:textId="671BA8E3" w:rsidR="00DE66C2" w:rsidRPr="004D69E2" w:rsidRDefault="004D69E2" w:rsidP="004D69E2">
      <w:pPr>
        <w:spacing w:line="276" w:lineRule="auto"/>
        <w:rPr>
          <w:rFonts w:ascii="Arial" w:hAnsi="Arial" w:cs="Arial"/>
          <w:sz w:val="24"/>
          <w:szCs w:val="24"/>
        </w:rPr>
      </w:pPr>
      <w:r w:rsidRPr="004D69E2">
        <w:rPr>
          <w:rFonts w:ascii="Arial" w:hAnsi="Arial" w:cs="Arial"/>
          <w:sz w:val="24"/>
          <w:szCs w:val="24"/>
        </w:rPr>
        <w:t>Bijlagen schoolexamen 2:</w:t>
      </w:r>
    </w:p>
    <w:p w14:paraId="6F424B74" w14:textId="4E016D59" w:rsidR="00F47571" w:rsidRPr="00CC7E34" w:rsidRDefault="00F47571" w:rsidP="00F47571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b/>
          <w:bCs/>
          <w:sz w:val="24"/>
          <w:szCs w:val="24"/>
        </w:rPr>
      </w:pPr>
      <w:r w:rsidRPr="00CC7E34">
        <w:rPr>
          <w:rFonts w:ascii="Arial,Bold" w:hAnsi="Arial,Bold" w:cs="Arial,Bold"/>
          <w:b/>
          <w:bCs/>
          <w:sz w:val="24"/>
          <w:szCs w:val="24"/>
        </w:rPr>
        <w:t xml:space="preserve">Instructie </w:t>
      </w:r>
      <w:r>
        <w:rPr>
          <w:rFonts w:ascii="Arial,Bold" w:hAnsi="Arial,Bold" w:cs="Arial,Bold"/>
          <w:b/>
          <w:bCs/>
          <w:sz w:val="24"/>
          <w:szCs w:val="24"/>
        </w:rPr>
        <w:t>schrijven promotie-marketingplan</w:t>
      </w:r>
      <w:r w:rsidR="00520D31">
        <w:rPr>
          <w:rFonts w:ascii="Arial,Bold" w:hAnsi="Arial,Bold" w:cs="Arial,Bold"/>
          <w:b/>
          <w:bCs/>
          <w:sz w:val="24"/>
          <w:szCs w:val="24"/>
        </w:rPr>
        <w:t xml:space="preserve"> </w:t>
      </w:r>
      <w:r w:rsidR="004D69E2">
        <w:rPr>
          <w:rFonts w:ascii="Arial,Bold" w:hAnsi="Arial,Bold" w:cs="Arial,Bold"/>
          <w:b/>
          <w:bCs/>
          <w:sz w:val="24"/>
          <w:szCs w:val="24"/>
        </w:rPr>
        <w:t>WindesheimRUN</w:t>
      </w:r>
    </w:p>
    <w:p w14:paraId="5D55A28A" w14:textId="77777777" w:rsidR="00F47571" w:rsidRDefault="00F47571" w:rsidP="00F47571">
      <w:pPr>
        <w:spacing w:after="160" w:line="259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39497CA6" w14:textId="6C7B6457" w:rsidR="00F47571" w:rsidRPr="006029AB" w:rsidRDefault="00F47571" w:rsidP="00F47571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sz w:val="24"/>
          <w:szCs w:val="24"/>
        </w:rPr>
      </w:pPr>
      <w:r w:rsidRPr="006029AB">
        <w:rPr>
          <w:rFonts w:ascii="Arial,Bold" w:hAnsi="Arial,Bold" w:cs="Arial,Bold"/>
          <w:sz w:val="24"/>
          <w:szCs w:val="24"/>
        </w:rPr>
        <w:t xml:space="preserve">Joke </w:t>
      </w:r>
      <w:proofErr w:type="spellStart"/>
      <w:r w:rsidRPr="006029AB">
        <w:rPr>
          <w:rFonts w:ascii="Arial,Bold" w:hAnsi="Arial,Bold" w:cs="Arial,Bold"/>
          <w:sz w:val="24"/>
          <w:szCs w:val="24"/>
        </w:rPr>
        <w:t>Ravelli</w:t>
      </w:r>
      <w:proofErr w:type="spellEnd"/>
      <w:r w:rsidRPr="006029AB">
        <w:rPr>
          <w:rFonts w:ascii="Arial,Bold" w:hAnsi="Arial,Bold" w:cs="Arial,Bold"/>
          <w:sz w:val="24"/>
          <w:szCs w:val="24"/>
        </w:rPr>
        <w:t xml:space="preserve"> wil dat er een promotieplan </w:t>
      </w:r>
      <w:r w:rsidR="00520D31">
        <w:rPr>
          <w:rFonts w:ascii="Arial,Bold" w:hAnsi="Arial,Bold" w:cs="Arial,Bold"/>
          <w:sz w:val="24"/>
          <w:szCs w:val="24"/>
        </w:rPr>
        <w:t xml:space="preserve">m.b.v. de P’s uit de marketingmix </w:t>
      </w:r>
      <w:r w:rsidRPr="006029AB">
        <w:rPr>
          <w:rFonts w:ascii="Arial,Bold" w:hAnsi="Arial,Bold" w:cs="Arial,Bold"/>
          <w:sz w:val="24"/>
          <w:szCs w:val="24"/>
        </w:rPr>
        <w:t xml:space="preserve">voor de </w:t>
      </w:r>
      <w:r w:rsidR="004D69E2">
        <w:rPr>
          <w:rFonts w:ascii="Arial,Bold" w:hAnsi="Arial,Bold" w:cs="Arial,Bold"/>
          <w:sz w:val="24"/>
          <w:szCs w:val="24"/>
        </w:rPr>
        <w:t>WindesheimRUN</w:t>
      </w:r>
      <w:r w:rsidRPr="006029AB">
        <w:rPr>
          <w:rFonts w:ascii="Arial,Bold" w:hAnsi="Arial,Bold" w:cs="Arial,Bold"/>
          <w:sz w:val="24"/>
          <w:szCs w:val="24"/>
        </w:rPr>
        <w:t xml:space="preserve"> wordt geschreven door de kandidaat. Een promotieplan en promotie-instrumenten met een idee zodat veel bezoekers en bedrijven uit de omgeving naar het spektakel komen kijken.</w:t>
      </w:r>
    </w:p>
    <w:p w14:paraId="533FB117" w14:textId="39109C6C" w:rsidR="00F47571" w:rsidRPr="006029AB" w:rsidRDefault="00F47571" w:rsidP="00F47571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sz w:val="24"/>
          <w:szCs w:val="24"/>
        </w:rPr>
      </w:pPr>
      <w:r w:rsidRPr="006029AB">
        <w:rPr>
          <w:rFonts w:ascii="Arial,Bold" w:hAnsi="Arial,Bold" w:cs="Arial,Bold"/>
          <w:sz w:val="24"/>
          <w:szCs w:val="24"/>
        </w:rPr>
        <w:t xml:space="preserve">In dat plan moet een oplossing staan waar er kan worden gegeten door de deelnemers. Het bereiden van de maaltijd wordt door </w:t>
      </w:r>
      <w:r w:rsidR="004D69E2">
        <w:rPr>
          <w:rFonts w:ascii="Arial,Bold" w:hAnsi="Arial,Bold" w:cs="Arial,Bold"/>
          <w:sz w:val="24"/>
          <w:szCs w:val="24"/>
        </w:rPr>
        <w:t>vrijwilligers van de WindesheimRUN</w:t>
      </w:r>
      <w:r w:rsidRPr="006029AB">
        <w:rPr>
          <w:rFonts w:ascii="Arial,Bold" w:hAnsi="Arial,Bold" w:cs="Arial,Bold"/>
          <w:sz w:val="24"/>
          <w:szCs w:val="24"/>
        </w:rPr>
        <w:t xml:space="preserve"> georganiseerd dus hier hoeft de kandidaat niets over te schrijven en geen rekening met die kosten te houden. </w:t>
      </w:r>
    </w:p>
    <w:p w14:paraId="4D798F74" w14:textId="77777777" w:rsidR="00F47571" w:rsidRPr="006029AB" w:rsidRDefault="00F47571" w:rsidP="00F47571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4B8135A6" w14:textId="77777777" w:rsidR="00F47571" w:rsidRPr="00A26840" w:rsidRDefault="00F47571" w:rsidP="00F4757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26840">
        <w:rPr>
          <w:rFonts w:ascii="Arial" w:hAnsi="Arial" w:cs="Arial"/>
          <w:b/>
          <w:bCs/>
          <w:sz w:val="24"/>
          <w:szCs w:val="24"/>
        </w:rPr>
        <w:t>Opdracht</w:t>
      </w:r>
    </w:p>
    <w:p w14:paraId="36F3F959" w14:textId="77777777" w:rsidR="00F47571" w:rsidRDefault="00F47571" w:rsidP="00F475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48B18F38" w14:textId="1DED7F3B" w:rsidR="00F47571" w:rsidRDefault="00F47571" w:rsidP="00F475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 jij de casus ‘</w:t>
      </w:r>
      <w:r w:rsidR="004D69E2">
        <w:rPr>
          <w:rFonts w:ascii="Arial" w:hAnsi="Arial" w:cs="Arial"/>
          <w:sz w:val="24"/>
          <w:szCs w:val="24"/>
        </w:rPr>
        <w:t>WindesheimRUN sponsort voedselbank in Zwolle’</w:t>
      </w:r>
      <w:r>
        <w:rPr>
          <w:rFonts w:ascii="Arial" w:hAnsi="Arial" w:cs="Arial"/>
          <w:sz w:val="24"/>
          <w:szCs w:val="24"/>
        </w:rPr>
        <w:t xml:space="preserve"> die in de bijlagen staat doorlezen en daar een kort promotieplan voor maken? Zorg ervoor dat jouw </w:t>
      </w:r>
      <w:r w:rsidR="00105614">
        <w:rPr>
          <w:rFonts w:ascii="Arial" w:hAnsi="Arial" w:cs="Arial"/>
          <w:sz w:val="24"/>
          <w:szCs w:val="24"/>
        </w:rPr>
        <w:t>marketing</w:t>
      </w:r>
      <w:r>
        <w:rPr>
          <w:rFonts w:ascii="Arial" w:hAnsi="Arial" w:cs="Arial"/>
          <w:sz w:val="24"/>
          <w:szCs w:val="24"/>
        </w:rPr>
        <w:t xml:space="preserve">plan bestaat uit de </w:t>
      </w:r>
      <w:r w:rsidR="000A615B">
        <w:rPr>
          <w:rFonts w:ascii="Arial" w:hAnsi="Arial" w:cs="Arial"/>
          <w:sz w:val="24"/>
          <w:szCs w:val="24"/>
        </w:rPr>
        <w:t>zes</w:t>
      </w:r>
      <w:r>
        <w:rPr>
          <w:rFonts w:ascii="Arial" w:hAnsi="Arial" w:cs="Arial"/>
          <w:sz w:val="24"/>
          <w:szCs w:val="24"/>
        </w:rPr>
        <w:t xml:space="preserve"> </w:t>
      </w:r>
      <w:r w:rsidR="000A615B">
        <w:rPr>
          <w:rFonts w:ascii="Arial" w:hAnsi="Arial" w:cs="Arial"/>
          <w:sz w:val="24"/>
          <w:szCs w:val="24"/>
        </w:rPr>
        <w:t>P’s</w:t>
      </w:r>
      <w:r>
        <w:rPr>
          <w:rFonts w:ascii="Arial" w:hAnsi="Arial" w:cs="Arial"/>
          <w:sz w:val="24"/>
          <w:szCs w:val="24"/>
        </w:rPr>
        <w:t xml:space="preserve"> waaruit </w:t>
      </w:r>
      <w:r w:rsidR="000A615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bestaat. </w:t>
      </w:r>
    </w:p>
    <w:p w14:paraId="52CBB40A" w14:textId="0356B887" w:rsidR="008172E5" w:rsidRDefault="008172E5" w:rsidP="00F475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46CCB730" w14:textId="77777777" w:rsidR="00F97AB4" w:rsidRDefault="00F97AB4" w:rsidP="00F97AB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 met een titel van jouw marketingplan met je naam erbij. Gebruik per P een A4 in het Word document.</w:t>
      </w:r>
    </w:p>
    <w:p w14:paraId="30F1C985" w14:textId="77777777" w:rsidR="00F97AB4" w:rsidRDefault="00F97AB4" w:rsidP="00F475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717D8674" w14:textId="5D2E4663" w:rsidR="00F47571" w:rsidRPr="00237001" w:rsidRDefault="009137C3" w:rsidP="00F4757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</w:t>
      </w:r>
      <w:r w:rsidR="00F47571">
        <w:rPr>
          <w:rFonts w:ascii="Arial" w:hAnsi="Arial" w:cs="Arial"/>
          <w:sz w:val="24"/>
          <w:szCs w:val="24"/>
        </w:rPr>
        <w:t xml:space="preserve"> plan </w:t>
      </w:r>
      <w:r w:rsidR="00583973">
        <w:rPr>
          <w:rFonts w:ascii="Arial" w:hAnsi="Arial" w:cs="Arial"/>
          <w:sz w:val="24"/>
          <w:szCs w:val="24"/>
        </w:rPr>
        <w:t xml:space="preserve">moet worden uitgewerkt </w:t>
      </w:r>
      <w:r w:rsidR="00F47571">
        <w:rPr>
          <w:rFonts w:ascii="Arial" w:hAnsi="Arial" w:cs="Arial"/>
          <w:sz w:val="24"/>
          <w:szCs w:val="24"/>
        </w:rPr>
        <w:t xml:space="preserve">in </w:t>
      </w:r>
      <w:r w:rsidR="008172E5">
        <w:rPr>
          <w:rFonts w:ascii="Arial" w:hAnsi="Arial" w:cs="Arial"/>
          <w:sz w:val="24"/>
          <w:szCs w:val="24"/>
        </w:rPr>
        <w:t>een Word document</w:t>
      </w:r>
      <w:r w:rsidR="004D69E2">
        <w:rPr>
          <w:rFonts w:ascii="Arial" w:hAnsi="Arial" w:cs="Arial"/>
          <w:sz w:val="24"/>
          <w:szCs w:val="24"/>
        </w:rPr>
        <w:t xml:space="preserve">. </w:t>
      </w:r>
    </w:p>
    <w:p w14:paraId="779C0A0C" w14:textId="77777777" w:rsidR="00F47571" w:rsidRDefault="00F47571" w:rsidP="00F47571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6EBFDA11" w14:textId="77777777" w:rsidR="004D69E2" w:rsidRPr="004D69E2" w:rsidRDefault="004D69E2" w:rsidP="004D69E2">
      <w:pPr>
        <w:pStyle w:val="Lijstalinea"/>
        <w:numPr>
          <w:ilvl w:val="0"/>
          <w:numId w:val="4"/>
        </w:numPr>
        <w:spacing w:line="25" w:lineRule="atLeast"/>
        <w:rPr>
          <w:rFonts w:ascii="Arial,Bold" w:hAnsi="Arial,Bold" w:cs="Arial,Bold"/>
          <w:sz w:val="24"/>
          <w:szCs w:val="24"/>
        </w:rPr>
      </w:pPr>
      <w:r w:rsidRPr="004D69E2">
        <w:rPr>
          <w:rFonts w:ascii="Arial,Bold" w:hAnsi="Arial,Bold" w:cs="Arial,Bold"/>
          <w:sz w:val="24"/>
          <w:szCs w:val="24"/>
        </w:rPr>
        <w:t>Budget voor het promotieplan uit te kunnen voeren is € 1.500,- zonder maaltijd.</w:t>
      </w:r>
    </w:p>
    <w:p w14:paraId="511DB5C3" w14:textId="77777777" w:rsidR="004D69E2" w:rsidRPr="004D69E2" w:rsidRDefault="004D69E2" w:rsidP="004D69E2">
      <w:pPr>
        <w:pStyle w:val="Lijstalinea"/>
        <w:numPr>
          <w:ilvl w:val="0"/>
          <w:numId w:val="4"/>
        </w:numPr>
        <w:spacing w:line="25" w:lineRule="atLeast"/>
        <w:rPr>
          <w:rFonts w:ascii="Arial,Bold" w:hAnsi="Arial,Bold" w:cs="Arial,Bold"/>
          <w:sz w:val="24"/>
          <w:szCs w:val="24"/>
        </w:rPr>
      </w:pPr>
      <w:r w:rsidRPr="004D69E2">
        <w:rPr>
          <w:rFonts w:ascii="Arial,Bold" w:hAnsi="Arial,Bold" w:cs="Arial,Bold"/>
          <w:sz w:val="24"/>
          <w:szCs w:val="24"/>
        </w:rPr>
        <w:t>Materiaal wat gratis beschikbaar wordt gesteld is gerecycled hout van kisten waarin vroeger zeep werd verpakt en duurzaam geproduceerd nieuw hout.</w:t>
      </w:r>
    </w:p>
    <w:p w14:paraId="7BD2CFC7" w14:textId="77777777" w:rsidR="004D69E2" w:rsidRPr="004D69E2" w:rsidRDefault="004D69E2" w:rsidP="004D69E2">
      <w:pPr>
        <w:pStyle w:val="Lijstalinea"/>
        <w:numPr>
          <w:ilvl w:val="0"/>
          <w:numId w:val="4"/>
        </w:numPr>
        <w:spacing w:line="25" w:lineRule="atLeast"/>
        <w:rPr>
          <w:rFonts w:ascii="Arial,Bold" w:hAnsi="Arial,Bold" w:cs="Arial,Bold"/>
          <w:sz w:val="24"/>
          <w:szCs w:val="24"/>
        </w:rPr>
      </w:pPr>
      <w:r w:rsidRPr="004D69E2">
        <w:rPr>
          <w:rFonts w:ascii="Arial,Bold" w:hAnsi="Arial,Bold" w:cs="Arial,Bold"/>
          <w:sz w:val="24"/>
          <w:szCs w:val="24"/>
        </w:rPr>
        <w:t>Het parcours moet in de omgeving van Zwolle worden gerealiseerd.</w:t>
      </w:r>
    </w:p>
    <w:p w14:paraId="617A129B" w14:textId="77777777" w:rsidR="004D69E2" w:rsidRPr="004D69E2" w:rsidRDefault="004D69E2" w:rsidP="004D69E2">
      <w:pPr>
        <w:pStyle w:val="Lijstalinea"/>
        <w:numPr>
          <w:ilvl w:val="0"/>
          <w:numId w:val="4"/>
        </w:numPr>
        <w:spacing w:line="25" w:lineRule="atLeast"/>
        <w:rPr>
          <w:rFonts w:ascii="Arial,Bold" w:hAnsi="Arial,Bold" w:cs="Arial,Bold"/>
          <w:sz w:val="24"/>
          <w:szCs w:val="24"/>
        </w:rPr>
      </w:pPr>
      <w:r w:rsidRPr="004D69E2">
        <w:rPr>
          <w:rFonts w:ascii="Arial,Bold" w:hAnsi="Arial,Bold" w:cs="Arial,Bold"/>
          <w:sz w:val="24"/>
          <w:szCs w:val="24"/>
        </w:rPr>
        <w:t>Maximaal aantal deelnemers is 1000</w:t>
      </w:r>
    </w:p>
    <w:p w14:paraId="2328B454" w14:textId="77777777" w:rsidR="004D69E2" w:rsidRPr="004D69E2" w:rsidRDefault="004D69E2" w:rsidP="004D69E2">
      <w:pPr>
        <w:pStyle w:val="Lijstalinea"/>
        <w:numPr>
          <w:ilvl w:val="0"/>
          <w:numId w:val="4"/>
        </w:numPr>
        <w:spacing w:line="25" w:lineRule="atLeast"/>
        <w:rPr>
          <w:rFonts w:ascii="Arial,Bold" w:hAnsi="Arial,Bold" w:cs="Arial,Bold"/>
          <w:sz w:val="24"/>
          <w:szCs w:val="24"/>
        </w:rPr>
      </w:pPr>
      <w:r w:rsidRPr="004D69E2">
        <w:rPr>
          <w:rFonts w:ascii="Arial,Bold" w:hAnsi="Arial,Bold" w:cs="Arial,Bold"/>
          <w:sz w:val="24"/>
          <w:szCs w:val="24"/>
        </w:rPr>
        <w:t>Het moet plaatsvinden in de maand augustus</w:t>
      </w:r>
    </w:p>
    <w:p w14:paraId="31482E24" w14:textId="77777777" w:rsidR="00F47571" w:rsidRDefault="00F47571" w:rsidP="00F47571">
      <w:pPr>
        <w:spacing w:after="160" w:line="259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391EF238" w14:textId="77777777" w:rsidR="00F47571" w:rsidRDefault="00F47571" w:rsidP="00F47571">
      <w:pPr>
        <w:spacing w:after="160" w:line="259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br w:type="page"/>
      </w:r>
    </w:p>
    <w:p w14:paraId="3BDC57D9" w14:textId="77777777" w:rsidR="00671F04" w:rsidRDefault="00671F04" w:rsidP="00671F0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  <w:sectPr w:rsidR="00671F04" w:rsidSect="008E5DCC"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230ED794" w14:textId="29CA5234" w:rsidR="00671F04" w:rsidRPr="00CC7E34" w:rsidRDefault="00671F04" w:rsidP="00671F04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b/>
          <w:bCs/>
          <w:sz w:val="24"/>
          <w:szCs w:val="24"/>
        </w:rPr>
      </w:pPr>
      <w:r w:rsidRPr="004132C5">
        <w:rPr>
          <w:rFonts w:ascii="Arial" w:hAnsi="Arial" w:cs="Arial"/>
          <w:b/>
          <w:bCs/>
          <w:sz w:val="24"/>
          <w:szCs w:val="24"/>
        </w:rPr>
        <w:lastRenderedPageBreak/>
        <w:t>Beoordelingsformulier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D69E2">
        <w:rPr>
          <w:rFonts w:ascii="Arial" w:hAnsi="Arial" w:cs="Arial"/>
          <w:b/>
          <w:bCs/>
          <w:sz w:val="24"/>
          <w:szCs w:val="24"/>
        </w:rPr>
        <w:t>schoolexamen 2</w:t>
      </w:r>
      <w:r>
        <w:rPr>
          <w:rFonts w:ascii="Arial" w:hAnsi="Arial" w:cs="Arial"/>
          <w:b/>
          <w:bCs/>
          <w:sz w:val="24"/>
          <w:szCs w:val="24"/>
        </w:rPr>
        <w:t xml:space="preserve"> promotieplan </w:t>
      </w:r>
      <w:r>
        <w:rPr>
          <w:rFonts w:ascii="Arial,Bold" w:hAnsi="Arial,Bold" w:cs="Arial,Bold"/>
          <w:b/>
          <w:bCs/>
          <w:sz w:val="24"/>
          <w:szCs w:val="24"/>
        </w:rPr>
        <w:t>deel A</w:t>
      </w:r>
    </w:p>
    <w:p w14:paraId="0B711FE9" w14:textId="77777777" w:rsidR="00671F04" w:rsidRDefault="00671F04" w:rsidP="00671F0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raster"/>
        <w:tblW w:w="12571" w:type="dxa"/>
        <w:tblBorders>
          <w:top w:val="thinThickSmallGap" w:sz="24" w:space="0" w:color="D0CECE" w:themeColor="background2" w:themeShade="E6"/>
          <w:left w:val="thinThickSmallGap" w:sz="24" w:space="0" w:color="D0CECE" w:themeColor="background2" w:themeShade="E6"/>
          <w:bottom w:val="none" w:sz="0" w:space="0" w:color="auto"/>
          <w:right w:val="thinThickSmallGap" w:sz="24" w:space="0" w:color="D0CECE" w:themeColor="background2" w:themeShade="E6"/>
          <w:insideH w:val="thinThickSmallGap" w:sz="12" w:space="0" w:color="D0CECE" w:themeColor="background2" w:themeShade="E6"/>
          <w:insideV w:val="thinThickSmallGap" w:sz="2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7933"/>
        <w:gridCol w:w="1701"/>
        <w:gridCol w:w="1560"/>
        <w:gridCol w:w="1377"/>
      </w:tblGrid>
      <w:tr w:rsidR="00671F04" w:rsidRPr="00A519C3" w14:paraId="3C7B69DF" w14:textId="77777777" w:rsidTr="00E95F06">
        <w:tc>
          <w:tcPr>
            <w:tcW w:w="7933" w:type="dxa"/>
            <w:shd w:val="clear" w:color="auto" w:fill="D0CECE" w:themeFill="background2" w:themeFillShade="E6"/>
          </w:tcPr>
          <w:p w14:paraId="0DE1EAA4" w14:textId="780DC328" w:rsidR="00671F04" w:rsidRPr="00A519C3" w:rsidRDefault="00671F04" w:rsidP="00BB03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9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Omschrijving beoordelingsaspect 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EF34383" w14:textId="77777777" w:rsidR="00671F04" w:rsidRPr="00A519C3" w:rsidRDefault="00671F04" w:rsidP="00BB03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9C3">
              <w:rPr>
                <w:rFonts w:ascii="Arial" w:hAnsi="Arial" w:cs="Arial"/>
                <w:b/>
                <w:bCs/>
                <w:sz w:val="24"/>
                <w:szCs w:val="24"/>
              </w:rPr>
              <w:t>Max. score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4571B954" w14:textId="77777777" w:rsidR="00671F04" w:rsidRPr="00A519C3" w:rsidRDefault="00671F04" w:rsidP="00BB03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9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Score Leerling </w:t>
            </w:r>
          </w:p>
        </w:tc>
        <w:tc>
          <w:tcPr>
            <w:tcW w:w="1377" w:type="dxa"/>
            <w:shd w:val="clear" w:color="auto" w:fill="D0CECE" w:themeFill="background2" w:themeFillShade="E6"/>
          </w:tcPr>
          <w:p w14:paraId="36DFA2F5" w14:textId="77777777" w:rsidR="00671F04" w:rsidRPr="00A519C3" w:rsidRDefault="00671F04" w:rsidP="00BB03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1F04" w:rsidRPr="00A519C3" w14:paraId="76C9A4E7" w14:textId="77777777" w:rsidTr="00E95F06">
        <w:tc>
          <w:tcPr>
            <w:tcW w:w="7933" w:type="dxa"/>
          </w:tcPr>
          <w:p w14:paraId="659953D2" w14:textId="77777777" w:rsidR="00671F04" w:rsidRPr="00A519C3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Kandidaat</w:t>
            </w:r>
            <w:r w:rsidRPr="00A519C3">
              <w:rPr>
                <w:rFonts w:ascii="Arial" w:hAnsi="Arial" w:cs="Arial"/>
                <w:sz w:val="24"/>
                <w:szCs w:val="24"/>
              </w:rPr>
              <w:t xml:space="preserve"> is op </w:t>
            </w:r>
            <w:r>
              <w:rPr>
                <w:rFonts w:ascii="Arial" w:hAnsi="Arial" w:cs="Arial"/>
                <w:sz w:val="24"/>
                <w:szCs w:val="24"/>
              </w:rPr>
              <w:t xml:space="preserve">ruim op </w:t>
            </w:r>
            <w:r w:rsidRPr="00A519C3">
              <w:rPr>
                <w:rFonts w:ascii="Arial" w:hAnsi="Arial" w:cs="Arial"/>
                <w:sz w:val="24"/>
                <w:szCs w:val="24"/>
              </w:rPr>
              <w:t>tijd.</w:t>
            </w:r>
            <w:r>
              <w:rPr>
                <w:rFonts w:ascii="Arial" w:hAnsi="Arial" w:cs="Arial"/>
                <w:sz w:val="24"/>
                <w:szCs w:val="24"/>
              </w:rPr>
              <w:br/>
              <w:t>Kandidaat</w:t>
            </w:r>
            <w:r w:rsidRPr="00A519C3">
              <w:rPr>
                <w:rFonts w:ascii="Arial" w:hAnsi="Arial" w:cs="Arial"/>
                <w:sz w:val="24"/>
                <w:szCs w:val="24"/>
              </w:rPr>
              <w:t xml:space="preserve"> is op </w:t>
            </w:r>
            <w:r>
              <w:rPr>
                <w:rFonts w:ascii="Arial" w:hAnsi="Arial" w:cs="Arial"/>
                <w:sz w:val="24"/>
                <w:szCs w:val="24"/>
              </w:rPr>
              <w:t xml:space="preserve">net op </w:t>
            </w:r>
            <w:r w:rsidRPr="00A519C3">
              <w:rPr>
                <w:rFonts w:ascii="Arial" w:hAnsi="Arial" w:cs="Arial"/>
                <w:sz w:val="24"/>
                <w:szCs w:val="24"/>
              </w:rPr>
              <w:t>tijd.</w:t>
            </w:r>
            <w:r>
              <w:rPr>
                <w:rFonts w:ascii="Arial" w:hAnsi="Arial" w:cs="Arial"/>
                <w:sz w:val="24"/>
                <w:szCs w:val="24"/>
              </w:rPr>
              <w:br/>
              <w:t>Kandidaat</w:t>
            </w:r>
            <w:r w:rsidRPr="00A519C3">
              <w:rPr>
                <w:rFonts w:ascii="Arial" w:hAnsi="Arial" w:cs="Arial"/>
                <w:sz w:val="24"/>
                <w:szCs w:val="24"/>
              </w:rPr>
              <w:t xml:space="preserve"> is </w:t>
            </w:r>
            <w:r>
              <w:rPr>
                <w:rFonts w:ascii="Arial" w:hAnsi="Arial" w:cs="Arial"/>
                <w:sz w:val="24"/>
                <w:szCs w:val="24"/>
              </w:rPr>
              <w:t xml:space="preserve">niet op </w:t>
            </w:r>
            <w:r w:rsidRPr="00A519C3">
              <w:rPr>
                <w:rFonts w:ascii="Arial" w:hAnsi="Arial" w:cs="Arial"/>
                <w:sz w:val="24"/>
                <w:szCs w:val="24"/>
              </w:rPr>
              <w:t>tijd.</w:t>
            </w:r>
          </w:p>
        </w:tc>
        <w:tc>
          <w:tcPr>
            <w:tcW w:w="1701" w:type="dxa"/>
          </w:tcPr>
          <w:p w14:paraId="463187E4" w14:textId="77777777" w:rsidR="00671F04" w:rsidRPr="00A519C3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3</w:t>
            </w:r>
          </w:p>
          <w:p w14:paraId="7536FF2E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 w:rsidRPr="00A519C3">
              <w:rPr>
                <w:rFonts w:ascii="Arial" w:hAnsi="Arial" w:cs="Arial"/>
                <w:sz w:val="24"/>
                <w:szCs w:val="24"/>
              </w:rPr>
              <w:t xml:space="preserve">   1</w:t>
            </w:r>
          </w:p>
          <w:p w14:paraId="59E8813E" w14:textId="77777777" w:rsidR="00671F04" w:rsidRPr="00A519C3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0</w:t>
            </w:r>
          </w:p>
        </w:tc>
        <w:tc>
          <w:tcPr>
            <w:tcW w:w="1560" w:type="dxa"/>
          </w:tcPr>
          <w:p w14:paraId="47B31957" w14:textId="77777777" w:rsidR="00671F04" w:rsidRPr="00A519C3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E7E6E6" w:themeFill="background2"/>
          </w:tcPr>
          <w:p w14:paraId="3CDFF513" w14:textId="77777777" w:rsidR="00671F04" w:rsidRPr="00A519C3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04" w:rsidRPr="002616CB" w14:paraId="627AA2FE" w14:textId="77777777" w:rsidTr="00E95F06">
        <w:tc>
          <w:tcPr>
            <w:tcW w:w="7933" w:type="dxa"/>
            <w:vMerge w:val="restart"/>
          </w:tcPr>
          <w:p w14:paraId="30C82B4E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hiernaast genoemde punten zijn beschreven en voldoende toegelicht in het promotieplan.</w:t>
            </w:r>
          </w:p>
          <w:p w14:paraId="0A320CB5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1E262A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AAEBC1" w14:textId="77777777" w:rsidR="00671F04" w:rsidRPr="002616CB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Maximaal 12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punten te scoren.</w:t>
            </w:r>
          </w:p>
        </w:tc>
        <w:tc>
          <w:tcPr>
            <w:tcW w:w="1701" w:type="dxa"/>
          </w:tcPr>
          <w:p w14:paraId="6023246D" w14:textId="41DC6DAB" w:rsidR="00671F04" w:rsidRDefault="00671F04" w:rsidP="00BB0364">
            <w:pPr>
              <w:rPr>
                <w:rFonts w:ascii="Arial" w:hAnsi="Arial" w:cs="Arial"/>
                <w:sz w:val="20"/>
                <w:szCs w:val="20"/>
              </w:rPr>
            </w:pPr>
            <w:r w:rsidRPr="00393434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De P van </w:t>
            </w:r>
            <w:r w:rsidR="00E95F0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95F06">
              <w:rPr>
                <w:rFonts w:ascii="Arial" w:hAnsi="Arial" w:cs="Arial"/>
                <w:sz w:val="20"/>
                <w:szCs w:val="20"/>
              </w:rPr>
              <w:br/>
              <w:t xml:space="preserve">   </w:t>
            </w:r>
            <w:r w:rsidR="009F38D0">
              <w:rPr>
                <w:rFonts w:ascii="Arial" w:hAnsi="Arial" w:cs="Arial"/>
                <w:sz w:val="20"/>
                <w:szCs w:val="20"/>
              </w:rPr>
              <w:t>product</w:t>
            </w:r>
          </w:p>
          <w:p w14:paraId="3F395738" w14:textId="77777777" w:rsidR="00671F04" w:rsidRPr="00F263A7" w:rsidRDefault="00671F04" w:rsidP="00BB036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263A7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560" w:type="dxa"/>
          </w:tcPr>
          <w:p w14:paraId="79C162F1" w14:textId="1C13CA58" w:rsidR="00671F04" w:rsidRPr="002616CB" w:rsidRDefault="00E95F06" w:rsidP="00BB0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P van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p</w:t>
            </w:r>
            <w:r w:rsidR="009F38D0">
              <w:rPr>
                <w:rFonts w:ascii="Arial" w:hAnsi="Arial" w:cs="Arial"/>
                <w:sz w:val="20"/>
                <w:szCs w:val="20"/>
              </w:rPr>
              <w:t xml:space="preserve">rijs          </w:t>
            </w:r>
            <w:r w:rsidRPr="00F263A7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671F04" w:rsidRPr="00F263A7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377" w:type="dxa"/>
          </w:tcPr>
          <w:p w14:paraId="4414868D" w14:textId="3700C0E7" w:rsidR="00671F04" w:rsidRPr="002616CB" w:rsidRDefault="00E95F06" w:rsidP="00BB0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P van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p</w:t>
            </w:r>
            <w:r w:rsidR="00992F9F">
              <w:rPr>
                <w:rFonts w:ascii="Arial" w:hAnsi="Arial" w:cs="Arial"/>
                <w:sz w:val="20"/>
                <w:szCs w:val="20"/>
              </w:rPr>
              <w:t>romotie</w:t>
            </w:r>
            <w:r w:rsidRPr="00F263A7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671F04" w:rsidRPr="00F263A7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671F04" w:rsidRPr="002616CB" w14:paraId="203924D2" w14:textId="77777777" w:rsidTr="00E95F06">
        <w:tc>
          <w:tcPr>
            <w:tcW w:w="7933" w:type="dxa"/>
            <w:vMerge/>
          </w:tcPr>
          <w:p w14:paraId="15CBC6F6" w14:textId="77777777" w:rsidR="00671F04" w:rsidRPr="002616CB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9C994B" w14:textId="6723F432" w:rsidR="00671F04" w:rsidRPr="00F263A7" w:rsidRDefault="00E95F06" w:rsidP="00BB036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P van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p</w:t>
            </w:r>
            <w:r w:rsidR="00992F9F">
              <w:rPr>
                <w:rFonts w:ascii="Arial" w:hAnsi="Arial" w:cs="Arial"/>
                <w:sz w:val="20"/>
                <w:szCs w:val="20"/>
              </w:rPr>
              <w:t>laats</w:t>
            </w:r>
            <w:r w:rsidR="00671F04">
              <w:rPr>
                <w:rFonts w:ascii="Arial" w:hAnsi="Arial" w:cs="Arial"/>
                <w:sz w:val="20"/>
                <w:szCs w:val="20"/>
              </w:rPr>
              <w:br/>
            </w:r>
            <w:r w:rsidR="00671F04" w:rsidRPr="00F263A7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560" w:type="dxa"/>
          </w:tcPr>
          <w:p w14:paraId="71999FDE" w14:textId="3597BAEA" w:rsidR="00671F04" w:rsidRPr="002616CB" w:rsidRDefault="00E95F06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P van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p</w:t>
            </w:r>
            <w:r w:rsidR="00992F9F">
              <w:rPr>
                <w:rFonts w:ascii="Arial" w:hAnsi="Arial" w:cs="Arial"/>
                <w:sz w:val="20"/>
                <w:szCs w:val="20"/>
              </w:rPr>
              <w:t>resentatie</w:t>
            </w:r>
            <w:r w:rsidR="00671F04">
              <w:rPr>
                <w:rFonts w:ascii="Arial" w:hAnsi="Arial" w:cs="Arial"/>
                <w:sz w:val="40"/>
                <w:szCs w:val="40"/>
              </w:rPr>
              <w:tab/>
            </w:r>
            <w:r w:rsidR="00671F04" w:rsidRPr="00F263A7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377" w:type="dxa"/>
          </w:tcPr>
          <w:p w14:paraId="16E9BE60" w14:textId="442B57A9" w:rsidR="00671F04" w:rsidRPr="002616CB" w:rsidRDefault="00E95F06" w:rsidP="00BB0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P van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personeel</w:t>
            </w:r>
            <w:r w:rsidRPr="00F263A7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671F04" w:rsidRPr="00F263A7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671F04" w:rsidRPr="002616CB" w14:paraId="7F5ABE8F" w14:textId="77777777" w:rsidTr="00E95F06">
        <w:tc>
          <w:tcPr>
            <w:tcW w:w="7933" w:type="dxa"/>
          </w:tcPr>
          <w:p w14:paraId="4B464BC1" w14:textId="77777777" w:rsidR="00671F04" w:rsidRDefault="00671F04" w:rsidP="00BB0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 fout onderdeel 2 punten aftrekken.</w:t>
            </w:r>
          </w:p>
          <w:p w14:paraId="62D4FF2E" w14:textId="77777777" w:rsidR="00671F04" w:rsidRDefault="00671F04" w:rsidP="00BB0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A7B">
              <w:rPr>
                <w:rFonts w:ascii="Arial" w:hAnsi="Arial" w:cs="Arial"/>
                <w:sz w:val="20"/>
                <w:szCs w:val="20"/>
              </w:rPr>
              <w:t xml:space="preserve">(Max.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530A7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701" w:type="dxa"/>
          </w:tcPr>
          <w:p w14:paraId="204E8046" w14:textId="77777777" w:rsidR="00671F04" w:rsidRPr="002616CB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Score:</w:t>
            </w:r>
          </w:p>
        </w:tc>
        <w:tc>
          <w:tcPr>
            <w:tcW w:w="1560" w:type="dxa"/>
            <w:shd w:val="clear" w:color="auto" w:fill="E7E6E6" w:themeFill="background2"/>
          </w:tcPr>
          <w:p w14:paraId="7E9BBADE" w14:textId="77777777" w:rsidR="00671F04" w:rsidRPr="002616CB" w:rsidRDefault="00671F04" w:rsidP="00BB0364">
            <w:pPr>
              <w:spacing w:after="160" w:line="259" w:lineRule="auto"/>
            </w:pPr>
          </w:p>
        </w:tc>
        <w:tc>
          <w:tcPr>
            <w:tcW w:w="1377" w:type="dxa"/>
            <w:shd w:val="clear" w:color="auto" w:fill="E7E6E6" w:themeFill="background2"/>
          </w:tcPr>
          <w:p w14:paraId="375CD4C1" w14:textId="77777777" w:rsidR="00671F04" w:rsidRPr="002616CB" w:rsidRDefault="00671F04" w:rsidP="00BB0364">
            <w:pPr>
              <w:spacing w:after="160" w:line="259" w:lineRule="auto"/>
            </w:pPr>
          </w:p>
        </w:tc>
      </w:tr>
      <w:tr w:rsidR="00671F04" w:rsidRPr="002616CB" w14:paraId="347A9856" w14:textId="77777777" w:rsidTr="00E95F06">
        <w:tc>
          <w:tcPr>
            <w:tcW w:w="7933" w:type="dxa"/>
          </w:tcPr>
          <w:p w14:paraId="574D7AF8" w14:textId="52B819F3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 </w:t>
            </w:r>
            <w:r w:rsidR="00F97AB4">
              <w:rPr>
                <w:rFonts w:ascii="Arial" w:hAnsi="Arial" w:cs="Arial"/>
                <w:sz w:val="24"/>
                <w:szCs w:val="24"/>
              </w:rPr>
              <w:t>is per</w:t>
            </w:r>
            <w:r w:rsidR="00254D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AB4">
              <w:rPr>
                <w:rFonts w:ascii="Arial" w:hAnsi="Arial" w:cs="Arial"/>
                <w:sz w:val="24"/>
                <w:szCs w:val="24"/>
              </w:rPr>
              <w:t>P een A4 blad gebruikt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2736238" w14:textId="77777777" w:rsidR="00671F04" w:rsidRPr="00A519C3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8BEE4A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 w:rsidRPr="00A519C3">
              <w:rPr>
                <w:rFonts w:ascii="Arial" w:hAnsi="Arial" w:cs="Arial"/>
                <w:sz w:val="24"/>
                <w:szCs w:val="24"/>
              </w:rPr>
              <w:t xml:space="preserve">   1</w:t>
            </w:r>
          </w:p>
        </w:tc>
        <w:tc>
          <w:tcPr>
            <w:tcW w:w="1560" w:type="dxa"/>
            <w:shd w:val="clear" w:color="auto" w:fill="FFFFFF" w:themeFill="background1"/>
          </w:tcPr>
          <w:p w14:paraId="26414E99" w14:textId="77777777" w:rsidR="00671F04" w:rsidRPr="002616CB" w:rsidRDefault="00671F04" w:rsidP="00BB0364">
            <w:pPr>
              <w:spacing w:after="160" w:line="259" w:lineRule="auto"/>
            </w:pPr>
          </w:p>
        </w:tc>
        <w:tc>
          <w:tcPr>
            <w:tcW w:w="1377" w:type="dxa"/>
            <w:shd w:val="clear" w:color="auto" w:fill="E7E6E6" w:themeFill="background2"/>
          </w:tcPr>
          <w:p w14:paraId="32710286" w14:textId="77777777" w:rsidR="00671F04" w:rsidRPr="002616CB" w:rsidRDefault="00671F04" w:rsidP="00BB0364">
            <w:pPr>
              <w:spacing w:after="160" w:line="259" w:lineRule="auto"/>
            </w:pPr>
          </w:p>
        </w:tc>
      </w:tr>
      <w:tr w:rsidR="00671F04" w:rsidRPr="002616CB" w14:paraId="1F140EEE" w14:textId="77777777" w:rsidTr="00E95F06">
        <w:tc>
          <w:tcPr>
            <w:tcW w:w="7933" w:type="dxa"/>
            <w:tcBorders>
              <w:bottom w:val="thinThickSmallGap" w:sz="12" w:space="0" w:color="D0CECE" w:themeColor="background2" w:themeShade="E6"/>
            </w:tcBorders>
          </w:tcPr>
          <w:p w14:paraId="5E32E3EC" w14:textId="7A2CC934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 is een uitstekende </w:t>
            </w:r>
            <w:r w:rsidR="006608CF">
              <w:rPr>
                <w:rFonts w:ascii="Arial" w:hAnsi="Arial" w:cs="Arial"/>
                <w:sz w:val="24"/>
                <w:szCs w:val="24"/>
              </w:rPr>
              <w:t>promotie</w:t>
            </w:r>
            <w:r>
              <w:rPr>
                <w:rFonts w:ascii="Arial" w:hAnsi="Arial" w:cs="Arial"/>
                <w:sz w:val="24"/>
                <w:szCs w:val="24"/>
              </w:rPr>
              <w:t xml:space="preserve"> bedacht om bezoekers aan te trekken.</w:t>
            </w:r>
          </w:p>
          <w:p w14:paraId="615EB5EA" w14:textId="7069880C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 is een goede </w:t>
            </w:r>
            <w:r w:rsidR="006608CF">
              <w:rPr>
                <w:rFonts w:ascii="Arial" w:hAnsi="Arial" w:cs="Arial"/>
                <w:sz w:val="24"/>
                <w:szCs w:val="24"/>
              </w:rPr>
              <w:t>promo</w:t>
            </w:r>
            <w:r w:rsidR="00A64E1F">
              <w:rPr>
                <w:rFonts w:ascii="Arial" w:hAnsi="Arial" w:cs="Arial"/>
                <w:sz w:val="24"/>
                <w:szCs w:val="24"/>
              </w:rPr>
              <w:t>tie</w:t>
            </w:r>
            <w:r>
              <w:rPr>
                <w:rFonts w:ascii="Arial" w:hAnsi="Arial" w:cs="Arial"/>
                <w:sz w:val="24"/>
                <w:szCs w:val="24"/>
              </w:rPr>
              <w:t xml:space="preserve"> bedacht om bezoekers aan te trekken.</w:t>
            </w:r>
          </w:p>
          <w:p w14:paraId="0975C267" w14:textId="036D4C5B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 is een matige </w:t>
            </w:r>
            <w:r w:rsidR="00A64E1F">
              <w:rPr>
                <w:rFonts w:ascii="Arial" w:hAnsi="Arial" w:cs="Arial"/>
                <w:sz w:val="24"/>
                <w:szCs w:val="24"/>
              </w:rPr>
              <w:t>promotie</w:t>
            </w:r>
            <w:r>
              <w:rPr>
                <w:rFonts w:ascii="Arial" w:hAnsi="Arial" w:cs="Arial"/>
                <w:sz w:val="24"/>
                <w:szCs w:val="24"/>
              </w:rPr>
              <w:t xml:space="preserve"> bedacht om bezoekers aan te trekken.</w:t>
            </w:r>
          </w:p>
        </w:tc>
        <w:tc>
          <w:tcPr>
            <w:tcW w:w="1701" w:type="dxa"/>
            <w:tcBorders>
              <w:bottom w:val="thinThickSmallGap" w:sz="12" w:space="0" w:color="D0CECE" w:themeColor="background2" w:themeShade="E6"/>
            </w:tcBorders>
          </w:tcPr>
          <w:p w14:paraId="05AFAE95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5</w:t>
            </w:r>
          </w:p>
          <w:p w14:paraId="3FC93058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3</w:t>
            </w:r>
          </w:p>
          <w:p w14:paraId="24506BE0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</w:p>
        </w:tc>
        <w:tc>
          <w:tcPr>
            <w:tcW w:w="1560" w:type="dxa"/>
            <w:tcBorders>
              <w:bottom w:val="thinThickSmallGap" w:sz="12" w:space="0" w:color="D0CECE" w:themeColor="background2" w:themeShade="E6"/>
            </w:tcBorders>
            <w:shd w:val="clear" w:color="auto" w:fill="FFFFFF" w:themeFill="background1"/>
          </w:tcPr>
          <w:p w14:paraId="3C4723ED" w14:textId="77777777" w:rsidR="00671F04" w:rsidRPr="002616CB" w:rsidRDefault="00671F04" w:rsidP="00BB0364">
            <w:pPr>
              <w:spacing w:after="160" w:line="259" w:lineRule="auto"/>
            </w:pPr>
          </w:p>
        </w:tc>
        <w:tc>
          <w:tcPr>
            <w:tcW w:w="1377" w:type="dxa"/>
            <w:tcBorders>
              <w:bottom w:val="thinThickSmallGap" w:sz="12" w:space="0" w:color="D0CECE" w:themeColor="background2" w:themeShade="E6"/>
            </w:tcBorders>
            <w:shd w:val="clear" w:color="auto" w:fill="E7E6E6" w:themeFill="background2"/>
          </w:tcPr>
          <w:p w14:paraId="103A13BE" w14:textId="77777777" w:rsidR="00671F04" w:rsidRPr="002616CB" w:rsidRDefault="00671F04" w:rsidP="00BB0364">
            <w:pPr>
              <w:spacing w:after="160" w:line="259" w:lineRule="auto"/>
            </w:pPr>
          </w:p>
        </w:tc>
      </w:tr>
      <w:tr w:rsidR="00671F04" w:rsidRPr="002616CB" w14:paraId="522F2653" w14:textId="77777777" w:rsidTr="00E95F06">
        <w:tc>
          <w:tcPr>
            <w:tcW w:w="7933" w:type="dxa"/>
            <w:tcBorders>
              <w:bottom w:val="thinThickSmallGap" w:sz="12" w:space="0" w:color="D0CECE" w:themeColor="background2" w:themeShade="E6"/>
            </w:tcBorders>
          </w:tcPr>
          <w:p w14:paraId="5F8D8F0F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 zijn geen aanvullende (hulp)vragen gesteld om de kandidaat te helpen.</w:t>
            </w:r>
          </w:p>
        </w:tc>
        <w:tc>
          <w:tcPr>
            <w:tcW w:w="1701" w:type="dxa"/>
            <w:tcBorders>
              <w:bottom w:val="thinThickSmallGap" w:sz="12" w:space="0" w:color="D0CECE" w:themeColor="background2" w:themeShade="E6"/>
            </w:tcBorders>
          </w:tcPr>
          <w:p w14:paraId="54B6210B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E80BB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</w:p>
        </w:tc>
        <w:tc>
          <w:tcPr>
            <w:tcW w:w="1560" w:type="dxa"/>
            <w:tcBorders>
              <w:bottom w:val="thinThickSmallGap" w:sz="12" w:space="0" w:color="D0CECE" w:themeColor="background2" w:themeShade="E6"/>
            </w:tcBorders>
            <w:shd w:val="clear" w:color="auto" w:fill="FFFFFF" w:themeFill="background1"/>
          </w:tcPr>
          <w:p w14:paraId="2F3D68B1" w14:textId="77777777" w:rsidR="00671F04" w:rsidRPr="002616CB" w:rsidRDefault="00671F04" w:rsidP="00BB0364">
            <w:pPr>
              <w:spacing w:after="160" w:line="259" w:lineRule="auto"/>
            </w:pPr>
          </w:p>
        </w:tc>
        <w:tc>
          <w:tcPr>
            <w:tcW w:w="1377" w:type="dxa"/>
            <w:tcBorders>
              <w:bottom w:val="thinThickSmallGap" w:sz="12" w:space="0" w:color="D0CECE" w:themeColor="background2" w:themeShade="E6"/>
            </w:tcBorders>
            <w:shd w:val="clear" w:color="auto" w:fill="E7E6E6" w:themeFill="background2"/>
          </w:tcPr>
          <w:p w14:paraId="61E61136" w14:textId="77777777" w:rsidR="00671F04" w:rsidRPr="002616CB" w:rsidRDefault="00671F04" w:rsidP="00BB0364">
            <w:pPr>
              <w:spacing w:after="160" w:line="259" w:lineRule="auto"/>
            </w:pPr>
          </w:p>
        </w:tc>
      </w:tr>
      <w:tr w:rsidR="00671F04" w:rsidRPr="002616CB" w14:paraId="2FF36A98" w14:textId="77777777" w:rsidTr="00E95F06">
        <w:tc>
          <w:tcPr>
            <w:tcW w:w="7933" w:type="dxa"/>
            <w:tcBorders>
              <w:top w:val="thinThickSmallGap" w:sz="12" w:space="0" w:color="D0CECE" w:themeColor="background2" w:themeShade="E6"/>
              <w:bottom w:val="thinThickSmallGap" w:sz="12" w:space="0" w:color="D0CECE" w:themeColor="background2" w:themeShade="E6"/>
            </w:tcBorders>
          </w:tcPr>
          <w:p w14:paraId="32112D9F" w14:textId="77777777" w:rsidR="00A64E1F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 wordt een zeer goed</w:t>
            </w:r>
            <w:r w:rsidR="00A64E1F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A64E1F">
              <w:rPr>
                <w:rFonts w:ascii="Arial" w:hAnsi="Arial" w:cs="Arial"/>
                <w:sz w:val="24"/>
                <w:szCs w:val="24"/>
              </w:rPr>
              <w:t>rijs</w:t>
            </w:r>
            <w:r>
              <w:rPr>
                <w:rFonts w:ascii="Arial" w:hAnsi="Arial" w:cs="Arial"/>
                <w:sz w:val="24"/>
                <w:szCs w:val="24"/>
              </w:rPr>
              <w:t xml:space="preserve"> voor de maaltijd gegeven.</w:t>
            </w:r>
          </w:p>
          <w:p w14:paraId="75DE1298" w14:textId="7F6908CD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 wordt een passende </w:t>
            </w:r>
            <w:r w:rsidR="00A64E1F">
              <w:rPr>
                <w:rFonts w:ascii="Arial" w:hAnsi="Arial" w:cs="Arial"/>
                <w:sz w:val="24"/>
                <w:szCs w:val="24"/>
              </w:rPr>
              <w:t>prijs</w:t>
            </w:r>
            <w:r>
              <w:rPr>
                <w:rFonts w:ascii="Arial" w:hAnsi="Arial" w:cs="Arial"/>
                <w:sz w:val="24"/>
                <w:szCs w:val="24"/>
              </w:rPr>
              <w:t xml:space="preserve"> voor de maaltijd gegeven.</w:t>
            </w:r>
          </w:p>
          <w:p w14:paraId="637C4641" w14:textId="6FE0E880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 wordt een niet passende </w:t>
            </w:r>
            <w:r w:rsidR="00A64E1F">
              <w:rPr>
                <w:rFonts w:ascii="Arial" w:hAnsi="Arial" w:cs="Arial"/>
                <w:sz w:val="24"/>
                <w:szCs w:val="24"/>
              </w:rPr>
              <w:t>prijs</w:t>
            </w:r>
            <w:r>
              <w:rPr>
                <w:rFonts w:ascii="Arial" w:hAnsi="Arial" w:cs="Arial"/>
                <w:sz w:val="24"/>
                <w:szCs w:val="24"/>
              </w:rPr>
              <w:t xml:space="preserve"> voor de maaltijd gegeven.</w:t>
            </w:r>
          </w:p>
        </w:tc>
        <w:tc>
          <w:tcPr>
            <w:tcW w:w="1701" w:type="dxa"/>
            <w:tcBorders>
              <w:top w:val="thinThickSmallGap" w:sz="12" w:space="0" w:color="D0CECE" w:themeColor="background2" w:themeShade="E6"/>
              <w:bottom w:val="thinThickSmallGap" w:sz="12" w:space="0" w:color="D0CECE" w:themeColor="background2" w:themeShade="E6"/>
            </w:tcBorders>
          </w:tcPr>
          <w:p w14:paraId="31A02154" w14:textId="77777777" w:rsidR="00671F04" w:rsidRPr="00A519C3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3</w:t>
            </w:r>
          </w:p>
          <w:p w14:paraId="672B54B4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 w:rsidRPr="00A519C3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45D5848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0</w:t>
            </w:r>
          </w:p>
        </w:tc>
        <w:tc>
          <w:tcPr>
            <w:tcW w:w="1560" w:type="dxa"/>
            <w:tcBorders>
              <w:top w:val="thinThickSmallGap" w:sz="12" w:space="0" w:color="D0CECE" w:themeColor="background2" w:themeShade="E6"/>
              <w:bottom w:val="thinThickSmallGap" w:sz="12" w:space="0" w:color="D0CECE" w:themeColor="background2" w:themeShade="E6"/>
            </w:tcBorders>
            <w:shd w:val="clear" w:color="auto" w:fill="FFFFFF" w:themeFill="background1"/>
          </w:tcPr>
          <w:p w14:paraId="0C10824C" w14:textId="77777777" w:rsidR="00671F04" w:rsidRPr="002616CB" w:rsidRDefault="00671F04" w:rsidP="00BB0364">
            <w:pPr>
              <w:spacing w:after="160" w:line="259" w:lineRule="auto"/>
            </w:pPr>
          </w:p>
        </w:tc>
        <w:tc>
          <w:tcPr>
            <w:tcW w:w="1377" w:type="dxa"/>
            <w:tcBorders>
              <w:top w:val="thinThickSmallGap" w:sz="12" w:space="0" w:color="D0CECE" w:themeColor="background2" w:themeShade="E6"/>
              <w:bottom w:val="thinThickSmallGap" w:sz="12" w:space="0" w:color="D0CECE" w:themeColor="background2" w:themeShade="E6"/>
            </w:tcBorders>
            <w:shd w:val="clear" w:color="auto" w:fill="E7E6E6" w:themeFill="background2"/>
          </w:tcPr>
          <w:p w14:paraId="706363AA" w14:textId="77777777" w:rsidR="00671F04" w:rsidRPr="002616CB" w:rsidRDefault="00671F04" w:rsidP="00BB0364">
            <w:pPr>
              <w:spacing w:after="160" w:line="259" w:lineRule="auto"/>
            </w:pPr>
          </w:p>
        </w:tc>
      </w:tr>
    </w:tbl>
    <w:p w14:paraId="284D0A2F" w14:textId="77777777" w:rsidR="00671F04" w:rsidRDefault="00671F04" w:rsidP="00671F0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E8C730F" w14:textId="77777777" w:rsidR="00671F04" w:rsidRDefault="00671F04" w:rsidP="00671F04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D26D2F3" w14:textId="77777777" w:rsidR="00671F04" w:rsidRDefault="00671F04" w:rsidP="00671F04">
      <w:pPr>
        <w:spacing w:line="276" w:lineRule="auto"/>
      </w:pPr>
    </w:p>
    <w:tbl>
      <w:tblPr>
        <w:tblStyle w:val="Tabelraster"/>
        <w:tblW w:w="7552" w:type="dxa"/>
        <w:tblLook w:val="04A0" w:firstRow="1" w:lastRow="0" w:firstColumn="1" w:lastColumn="0" w:noHBand="0" w:noVBand="1"/>
      </w:tblPr>
      <w:tblGrid>
        <w:gridCol w:w="4494"/>
        <w:gridCol w:w="1596"/>
        <w:gridCol w:w="1462"/>
      </w:tblGrid>
      <w:tr w:rsidR="00671F04" w:rsidRPr="002616CB" w14:paraId="53B9716E" w14:textId="77777777" w:rsidTr="00BB0364">
        <w:tc>
          <w:tcPr>
            <w:tcW w:w="4494" w:type="dxa"/>
            <w:shd w:val="clear" w:color="auto" w:fill="D9D9D9" w:themeFill="background1" w:themeFillShade="D9"/>
          </w:tcPr>
          <w:p w14:paraId="35779F93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14:paraId="4931A870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14:paraId="1117A8F5" w14:textId="77777777" w:rsidR="00671F04" w:rsidRPr="00CA3471" w:rsidRDefault="00671F04" w:rsidP="00BB03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3471">
              <w:rPr>
                <w:rFonts w:ascii="Arial" w:hAnsi="Arial" w:cs="Arial"/>
                <w:b/>
                <w:bCs/>
                <w:sz w:val="24"/>
                <w:szCs w:val="24"/>
              </w:rPr>
              <w:t>Behaald</w:t>
            </w:r>
          </w:p>
        </w:tc>
      </w:tr>
      <w:tr w:rsidR="00671F04" w:rsidRPr="002616CB" w14:paraId="4D07DDB0" w14:textId="77777777" w:rsidTr="00BB0364">
        <w:tc>
          <w:tcPr>
            <w:tcW w:w="4494" w:type="dxa"/>
            <w:vMerge w:val="restart"/>
          </w:tcPr>
          <w:p w14:paraId="0C416C2B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F73FB" w14:textId="1E36DC25" w:rsidR="00671F04" w:rsidRPr="00275951" w:rsidRDefault="00671F04" w:rsidP="00BB03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9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Totaalscore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deel A </w:t>
            </w:r>
            <w:r w:rsidR="004D69E2">
              <w:rPr>
                <w:rFonts w:ascii="Arial" w:hAnsi="Arial" w:cs="Arial"/>
                <w:b/>
                <w:bCs/>
                <w:sz w:val="24"/>
                <w:szCs w:val="24"/>
              </w:rPr>
              <w:t>schoolexamen 2</w:t>
            </w:r>
          </w:p>
          <w:p w14:paraId="4B712D2A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DE7AF3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 w:rsidRPr="0043372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Cesuur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1F9C30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Kader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score / 25 x 9 + 1 = cijfer</w:t>
            </w:r>
          </w:p>
          <w:p w14:paraId="48B7A418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score / 25 x 8 + 2 = cijfer</w:t>
            </w:r>
          </w:p>
          <w:p w14:paraId="481F1192" w14:textId="77777777" w:rsidR="00671F04" w:rsidRPr="00275951" w:rsidRDefault="00671F04" w:rsidP="00BB03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6AF1FA9C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 behalen 25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281414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C972232" w14:textId="77777777" w:rsidR="00671F04" w:rsidRPr="002616CB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04" w:rsidRPr="002616CB" w14:paraId="0410A3F8" w14:textId="77777777" w:rsidTr="00BB0364">
        <w:tc>
          <w:tcPr>
            <w:tcW w:w="4494" w:type="dxa"/>
            <w:vMerge/>
          </w:tcPr>
          <w:p w14:paraId="41D076CA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569F2A7" w14:textId="77777777" w:rsidR="00671F04" w:rsidRPr="00C94683" w:rsidRDefault="00671F04" w:rsidP="00BB03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4683">
              <w:rPr>
                <w:rFonts w:ascii="Arial" w:hAnsi="Arial" w:cs="Arial"/>
                <w:b/>
                <w:bCs/>
                <w:sz w:val="24"/>
                <w:szCs w:val="24"/>
              </w:rPr>
              <w:t>Behaald cijfer.</w:t>
            </w:r>
          </w:p>
          <w:p w14:paraId="7C8EF79C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BE211F" w14:textId="77777777" w:rsidR="00671F04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0096913" w14:textId="77777777" w:rsidR="00671F04" w:rsidRPr="002616CB" w:rsidRDefault="00671F04" w:rsidP="00BB03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6F1F10" w14:textId="77777777" w:rsidR="00671F04" w:rsidRDefault="00671F04" w:rsidP="00671F04">
      <w:pPr>
        <w:rPr>
          <w:rFonts w:ascii="Arial" w:hAnsi="Arial" w:cs="Arial"/>
          <w:sz w:val="24"/>
          <w:szCs w:val="24"/>
        </w:rPr>
      </w:pPr>
    </w:p>
    <w:p w14:paraId="7B077242" w14:textId="77777777" w:rsidR="00671F04" w:rsidRPr="00CA3471" w:rsidRDefault="00671F04" w:rsidP="00671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  <w:u w:val="single"/>
        </w:rPr>
      </w:pPr>
      <w:r w:rsidRPr="00CA3471">
        <w:rPr>
          <w:rFonts w:ascii="Arial" w:hAnsi="Arial" w:cs="Arial"/>
          <w:b/>
          <w:bCs/>
          <w:sz w:val="24"/>
          <w:szCs w:val="24"/>
          <w:u w:val="single"/>
        </w:rPr>
        <w:t>Opmerkingen:</w:t>
      </w:r>
    </w:p>
    <w:p w14:paraId="67B746A1" w14:textId="77777777" w:rsidR="00671F04" w:rsidRDefault="00671F04" w:rsidP="00671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D1D7177" w14:textId="77777777" w:rsidR="00671F04" w:rsidRDefault="00671F04" w:rsidP="00671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D96E068" w14:textId="77777777" w:rsidR="00671F04" w:rsidRDefault="00671F04" w:rsidP="00671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02BF17D" w14:textId="77777777" w:rsidR="00671F04" w:rsidRDefault="00671F04" w:rsidP="00671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0DC1E0E" w14:textId="77777777" w:rsidR="00671F04" w:rsidRDefault="00671F04" w:rsidP="00671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779CA2A" w14:textId="77777777" w:rsidR="00671F04" w:rsidRDefault="00671F04" w:rsidP="00671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64D873E" w14:textId="77777777" w:rsidR="00671F04" w:rsidRDefault="00671F04" w:rsidP="00671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74A5B7F" w14:textId="77777777" w:rsidR="00671F04" w:rsidRDefault="00671F04" w:rsidP="00671F04">
      <w:pPr>
        <w:spacing w:line="276" w:lineRule="auto"/>
      </w:pPr>
    </w:p>
    <w:p w14:paraId="07DFC5FB" w14:textId="618F2963" w:rsidR="00FE0514" w:rsidRDefault="00FE0514">
      <w:pPr>
        <w:spacing w:after="160" w:line="259" w:lineRule="auto"/>
        <w:rPr>
          <w:rFonts w:ascii="Arial,Bold" w:hAnsi="Arial,Bold" w:cs="Arial,Bold"/>
          <w:b/>
          <w:bCs/>
          <w:sz w:val="24"/>
          <w:szCs w:val="24"/>
        </w:rPr>
      </w:pPr>
    </w:p>
    <w:sectPr w:rsidR="00FE0514" w:rsidSect="00671F04">
      <w:pgSz w:w="16838" w:h="11906" w:orient="landscape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A17"/>
    <w:multiLevelType w:val="hybridMultilevel"/>
    <w:tmpl w:val="534856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93E9D"/>
    <w:multiLevelType w:val="hybridMultilevel"/>
    <w:tmpl w:val="B6FA02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72287"/>
    <w:multiLevelType w:val="hybridMultilevel"/>
    <w:tmpl w:val="8586EC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F5377"/>
    <w:multiLevelType w:val="hybridMultilevel"/>
    <w:tmpl w:val="A948D6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545708">
    <w:abstractNumId w:val="3"/>
  </w:num>
  <w:num w:numId="2" w16cid:durableId="305668876">
    <w:abstractNumId w:val="1"/>
  </w:num>
  <w:num w:numId="3" w16cid:durableId="1585921416">
    <w:abstractNumId w:val="2"/>
  </w:num>
  <w:num w:numId="4" w16cid:durableId="121793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1B"/>
    <w:rsid w:val="00012369"/>
    <w:rsid w:val="00012AC6"/>
    <w:rsid w:val="00053D73"/>
    <w:rsid w:val="00085246"/>
    <w:rsid w:val="000A53E0"/>
    <w:rsid w:val="000A615B"/>
    <w:rsid w:val="000B2B6A"/>
    <w:rsid w:val="000B514B"/>
    <w:rsid w:val="000E7C48"/>
    <w:rsid w:val="000F0FB7"/>
    <w:rsid w:val="000F5A90"/>
    <w:rsid w:val="00101744"/>
    <w:rsid w:val="00105614"/>
    <w:rsid w:val="00114CF0"/>
    <w:rsid w:val="001261BC"/>
    <w:rsid w:val="00157F4F"/>
    <w:rsid w:val="00161C3B"/>
    <w:rsid w:val="001925D2"/>
    <w:rsid w:val="00193DC3"/>
    <w:rsid w:val="001A22A0"/>
    <w:rsid w:val="00205F5B"/>
    <w:rsid w:val="00207E10"/>
    <w:rsid w:val="0021162E"/>
    <w:rsid w:val="00211FE2"/>
    <w:rsid w:val="00212B1B"/>
    <w:rsid w:val="0023417A"/>
    <w:rsid w:val="00237001"/>
    <w:rsid w:val="0024114B"/>
    <w:rsid w:val="00245CAE"/>
    <w:rsid w:val="00246B1B"/>
    <w:rsid w:val="0024729D"/>
    <w:rsid w:val="00254D47"/>
    <w:rsid w:val="002568DB"/>
    <w:rsid w:val="00266D09"/>
    <w:rsid w:val="00282188"/>
    <w:rsid w:val="002B1789"/>
    <w:rsid w:val="002C178B"/>
    <w:rsid w:val="002F59BC"/>
    <w:rsid w:val="003227BC"/>
    <w:rsid w:val="003844F8"/>
    <w:rsid w:val="003A3A6A"/>
    <w:rsid w:val="003C3235"/>
    <w:rsid w:val="003C6C28"/>
    <w:rsid w:val="00406FDC"/>
    <w:rsid w:val="004132C5"/>
    <w:rsid w:val="004163F8"/>
    <w:rsid w:val="00420517"/>
    <w:rsid w:val="004673A1"/>
    <w:rsid w:val="00474AF0"/>
    <w:rsid w:val="00484397"/>
    <w:rsid w:val="00490949"/>
    <w:rsid w:val="00494FBE"/>
    <w:rsid w:val="004C470D"/>
    <w:rsid w:val="004C56AA"/>
    <w:rsid w:val="004D11C8"/>
    <w:rsid w:val="004D69E2"/>
    <w:rsid w:val="00512539"/>
    <w:rsid w:val="005203E9"/>
    <w:rsid w:val="00520D31"/>
    <w:rsid w:val="00531DE8"/>
    <w:rsid w:val="00535283"/>
    <w:rsid w:val="00542191"/>
    <w:rsid w:val="00547BAF"/>
    <w:rsid w:val="00557A8D"/>
    <w:rsid w:val="00560884"/>
    <w:rsid w:val="00583973"/>
    <w:rsid w:val="005969C9"/>
    <w:rsid w:val="005A2B85"/>
    <w:rsid w:val="005B5DA1"/>
    <w:rsid w:val="005D23F3"/>
    <w:rsid w:val="005F26CD"/>
    <w:rsid w:val="005F457A"/>
    <w:rsid w:val="00607670"/>
    <w:rsid w:val="006153BC"/>
    <w:rsid w:val="006240CB"/>
    <w:rsid w:val="006275E9"/>
    <w:rsid w:val="0063598D"/>
    <w:rsid w:val="006608CF"/>
    <w:rsid w:val="00671F04"/>
    <w:rsid w:val="00684BF7"/>
    <w:rsid w:val="006A01A2"/>
    <w:rsid w:val="006C015B"/>
    <w:rsid w:val="006F3600"/>
    <w:rsid w:val="00702D74"/>
    <w:rsid w:val="00703662"/>
    <w:rsid w:val="0073244F"/>
    <w:rsid w:val="00753533"/>
    <w:rsid w:val="00754573"/>
    <w:rsid w:val="00756395"/>
    <w:rsid w:val="007A3A31"/>
    <w:rsid w:val="007B71FC"/>
    <w:rsid w:val="007D2C93"/>
    <w:rsid w:val="007D7622"/>
    <w:rsid w:val="007E0A40"/>
    <w:rsid w:val="007F27E0"/>
    <w:rsid w:val="00807EF9"/>
    <w:rsid w:val="00812724"/>
    <w:rsid w:val="008172E5"/>
    <w:rsid w:val="00822B3B"/>
    <w:rsid w:val="00852975"/>
    <w:rsid w:val="00856CB3"/>
    <w:rsid w:val="0087544D"/>
    <w:rsid w:val="00891BFF"/>
    <w:rsid w:val="00894910"/>
    <w:rsid w:val="008A5C15"/>
    <w:rsid w:val="008B38AB"/>
    <w:rsid w:val="008D2DDC"/>
    <w:rsid w:val="008D4082"/>
    <w:rsid w:val="008D4619"/>
    <w:rsid w:val="008E3B69"/>
    <w:rsid w:val="008E5DCC"/>
    <w:rsid w:val="008F1DAC"/>
    <w:rsid w:val="0090045C"/>
    <w:rsid w:val="009137C3"/>
    <w:rsid w:val="00924BB3"/>
    <w:rsid w:val="009301F4"/>
    <w:rsid w:val="00932939"/>
    <w:rsid w:val="009463F8"/>
    <w:rsid w:val="0098248D"/>
    <w:rsid w:val="0098769A"/>
    <w:rsid w:val="00992F9F"/>
    <w:rsid w:val="009A12C3"/>
    <w:rsid w:val="009A20BF"/>
    <w:rsid w:val="009A7C2C"/>
    <w:rsid w:val="009C2350"/>
    <w:rsid w:val="009D79E9"/>
    <w:rsid w:val="009F38D0"/>
    <w:rsid w:val="00A14DF7"/>
    <w:rsid w:val="00A23FD5"/>
    <w:rsid w:val="00A519C3"/>
    <w:rsid w:val="00A60665"/>
    <w:rsid w:val="00A62A64"/>
    <w:rsid w:val="00A64E1F"/>
    <w:rsid w:val="00A7130E"/>
    <w:rsid w:val="00A90D65"/>
    <w:rsid w:val="00A91949"/>
    <w:rsid w:val="00AA1133"/>
    <w:rsid w:val="00AA3A30"/>
    <w:rsid w:val="00AD3D5D"/>
    <w:rsid w:val="00AE30E6"/>
    <w:rsid w:val="00B1166B"/>
    <w:rsid w:val="00B14D21"/>
    <w:rsid w:val="00B2774D"/>
    <w:rsid w:val="00B32BAC"/>
    <w:rsid w:val="00B3585E"/>
    <w:rsid w:val="00B41AEF"/>
    <w:rsid w:val="00B46A8C"/>
    <w:rsid w:val="00B82C9A"/>
    <w:rsid w:val="00B95883"/>
    <w:rsid w:val="00BA134E"/>
    <w:rsid w:val="00BB17C6"/>
    <w:rsid w:val="00C15E43"/>
    <w:rsid w:val="00C20BF6"/>
    <w:rsid w:val="00C21D7E"/>
    <w:rsid w:val="00C279CE"/>
    <w:rsid w:val="00C4463E"/>
    <w:rsid w:val="00C5406A"/>
    <w:rsid w:val="00C61807"/>
    <w:rsid w:val="00CA10CA"/>
    <w:rsid w:val="00CA140C"/>
    <w:rsid w:val="00CB6247"/>
    <w:rsid w:val="00CC7E34"/>
    <w:rsid w:val="00CE0678"/>
    <w:rsid w:val="00CE081E"/>
    <w:rsid w:val="00CE18E2"/>
    <w:rsid w:val="00CE5859"/>
    <w:rsid w:val="00D041CB"/>
    <w:rsid w:val="00D10527"/>
    <w:rsid w:val="00D23EF2"/>
    <w:rsid w:val="00D36EDD"/>
    <w:rsid w:val="00D56707"/>
    <w:rsid w:val="00D648DD"/>
    <w:rsid w:val="00D741E2"/>
    <w:rsid w:val="00DA0BB6"/>
    <w:rsid w:val="00DA78AB"/>
    <w:rsid w:val="00DC1A03"/>
    <w:rsid w:val="00DD1751"/>
    <w:rsid w:val="00DE136A"/>
    <w:rsid w:val="00DE66C2"/>
    <w:rsid w:val="00E3787D"/>
    <w:rsid w:val="00E41153"/>
    <w:rsid w:val="00E41345"/>
    <w:rsid w:val="00E50818"/>
    <w:rsid w:val="00E716FE"/>
    <w:rsid w:val="00E736A2"/>
    <w:rsid w:val="00E76D5F"/>
    <w:rsid w:val="00E81F2D"/>
    <w:rsid w:val="00E95F06"/>
    <w:rsid w:val="00E964CA"/>
    <w:rsid w:val="00EB6319"/>
    <w:rsid w:val="00EC5164"/>
    <w:rsid w:val="00ED521F"/>
    <w:rsid w:val="00EE61C9"/>
    <w:rsid w:val="00EE78F2"/>
    <w:rsid w:val="00EF7ACF"/>
    <w:rsid w:val="00F03AF7"/>
    <w:rsid w:val="00F12F61"/>
    <w:rsid w:val="00F161C1"/>
    <w:rsid w:val="00F47571"/>
    <w:rsid w:val="00F701A2"/>
    <w:rsid w:val="00F7130A"/>
    <w:rsid w:val="00F71D1A"/>
    <w:rsid w:val="00F96161"/>
    <w:rsid w:val="00F97AB4"/>
    <w:rsid w:val="00FA7747"/>
    <w:rsid w:val="00FC37A2"/>
    <w:rsid w:val="00FD0430"/>
    <w:rsid w:val="00FE0514"/>
    <w:rsid w:val="00FF1BB0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420C"/>
  <w15:chartTrackingRefBased/>
  <w15:docId w15:val="{6F2688AA-5FFB-4137-A9E9-030EB70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6B1B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6B1B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DE66C2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DE66C2"/>
    <w:rPr>
      <w:rFonts w:eastAsiaTheme="minorEastAsia"/>
      <w:lang w:eastAsia="nl-NL"/>
    </w:rPr>
  </w:style>
  <w:style w:type="table" w:styleId="Tabelraster">
    <w:name w:val="Table Grid"/>
    <w:basedOn w:val="Standaardtabel"/>
    <w:uiPriority w:val="39"/>
    <w:rsid w:val="00A5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fd8db-7e4a-4654-ad13-e2ddb83aadc8" xsi:nil="true"/>
    <lcf76f155ced4ddcb4097134ff3c332f xmlns="0123f99c-98fa-4771-acdb-8cf7eadf69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795176BB69D438ACF1AD93BC7BE2F" ma:contentTypeVersion="12" ma:contentTypeDescription="Een nieuw document maken." ma:contentTypeScope="" ma:versionID="c8d63f5bdf712a9f88b4848eb0cc5283">
  <xsd:schema xmlns:xsd="http://www.w3.org/2001/XMLSchema" xmlns:xs="http://www.w3.org/2001/XMLSchema" xmlns:p="http://schemas.microsoft.com/office/2006/metadata/properties" xmlns:ns2="0123f99c-98fa-4771-acdb-8cf7eadf691c" xmlns:ns3="a1bfd8db-7e4a-4654-ad13-e2ddb83aadc8" targetNamespace="http://schemas.microsoft.com/office/2006/metadata/properties" ma:root="true" ma:fieldsID="2d43f4d71fa7886cf35e1f87a4e980f3" ns2:_="" ns3:_="">
    <xsd:import namespace="0123f99c-98fa-4771-acdb-8cf7eadf691c"/>
    <xsd:import namespace="a1bfd8db-7e4a-4654-ad13-e2ddb83aa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3f99c-98fa-4771-acdb-8cf7eadf6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fd8db-7e4a-4654-ad13-e2ddb83aad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fccba9-6eef-41a9-ab9a-d139f132c951}" ma:internalName="TaxCatchAll" ma:showField="CatchAllData" ma:web="a1bfd8db-7e4a-4654-ad13-e2ddb83aa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90298-098A-4372-BBEB-C453518A9365}">
  <ds:schemaRefs>
    <ds:schemaRef ds:uri="http://schemas.microsoft.com/office/2006/metadata/properties"/>
    <ds:schemaRef ds:uri="http://schemas.microsoft.com/office/infopath/2007/PartnerControls"/>
    <ds:schemaRef ds:uri="a1bfd8db-7e4a-4654-ad13-e2ddb83aadc8"/>
    <ds:schemaRef ds:uri="0123f99c-98fa-4771-acdb-8cf7eadf691c"/>
  </ds:schemaRefs>
</ds:datastoreItem>
</file>

<file path=customXml/itemProps2.xml><?xml version="1.0" encoding="utf-8"?>
<ds:datastoreItem xmlns:ds="http://schemas.openxmlformats.org/officeDocument/2006/customXml" ds:itemID="{8A6D4AC7-4CA6-4400-9384-7103BF372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A2791-10EB-492F-B2F4-6B156C449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3f99c-98fa-4771-acdb-8cf7eadf691c"/>
    <ds:schemaRef ds:uri="a1bfd8db-7e4a-4654-ad13-e2ddb83aa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Instructie examinators</dc:title>
  <dc:subject/>
  <dc:creator>Niek van Enk</dc:creator>
  <cp:keywords/>
  <dc:description/>
  <cp:lastModifiedBy>Niek van Enk (student)</cp:lastModifiedBy>
  <cp:revision>3</cp:revision>
  <dcterms:created xsi:type="dcterms:W3CDTF">2023-06-09T17:01:00Z</dcterms:created>
  <dcterms:modified xsi:type="dcterms:W3CDTF">2023-06-09T17:01:00Z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0x0101000F8795176BB69D438ACF1AD93BC7BE2F</vt:lpwstr>
  </property>
</Properties>
</file>